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91" w:rsidRPr="00621438" w:rsidRDefault="00621438" w:rsidP="0062143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21438">
        <w:rPr>
          <w:rFonts w:ascii="Times New Roman" w:hAnsi="Times New Roman" w:cs="Times New Roman"/>
        </w:rPr>
        <w:t>Приложение</w:t>
      </w:r>
    </w:p>
    <w:p w:rsidR="00621438" w:rsidRPr="00621438" w:rsidRDefault="00621438" w:rsidP="006214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1438">
        <w:rPr>
          <w:rFonts w:ascii="Times New Roman" w:hAnsi="Times New Roman" w:cs="Times New Roman"/>
        </w:rPr>
        <w:t>к приказу № 1210</w:t>
      </w:r>
      <w:r w:rsidR="008310FA">
        <w:rPr>
          <w:rFonts w:ascii="Times New Roman" w:hAnsi="Times New Roman" w:cs="Times New Roman"/>
        </w:rPr>
        <w:t xml:space="preserve"> о</w:t>
      </w:r>
      <w:r w:rsidRPr="00621438">
        <w:rPr>
          <w:rFonts w:ascii="Times New Roman" w:hAnsi="Times New Roman" w:cs="Times New Roman"/>
        </w:rPr>
        <w:t>т</w:t>
      </w:r>
      <w:r w:rsidR="008310FA">
        <w:rPr>
          <w:rFonts w:ascii="Times New Roman" w:hAnsi="Times New Roman" w:cs="Times New Roman"/>
        </w:rPr>
        <w:t xml:space="preserve"> 14</w:t>
      </w:r>
      <w:r w:rsidRPr="00621438">
        <w:rPr>
          <w:rFonts w:ascii="Times New Roman" w:hAnsi="Times New Roman" w:cs="Times New Roman"/>
        </w:rPr>
        <w:t>.07.2022</w:t>
      </w:r>
    </w:p>
    <w:p w:rsidR="00621438" w:rsidRPr="005A6F72" w:rsidRDefault="00621438" w:rsidP="0062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72">
        <w:rPr>
          <w:rFonts w:ascii="Times New Roman" w:hAnsi="Times New Roman" w:cs="Times New Roman"/>
          <w:b/>
          <w:sz w:val="28"/>
          <w:szCs w:val="28"/>
        </w:rPr>
        <w:t xml:space="preserve">РАСЧЁТ </w:t>
      </w:r>
    </w:p>
    <w:p w:rsidR="005A6F72" w:rsidRDefault="00232F8F" w:rsidP="0062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1438" w:rsidRPr="005A6F72">
        <w:rPr>
          <w:rFonts w:ascii="Times New Roman" w:hAnsi="Times New Roman" w:cs="Times New Roman"/>
          <w:b/>
          <w:sz w:val="28"/>
          <w:szCs w:val="28"/>
        </w:rPr>
        <w:t xml:space="preserve">платы за проживание в общежитиях ТГУ для обучающихся университета </w:t>
      </w:r>
    </w:p>
    <w:p w:rsidR="00621438" w:rsidRPr="005A6F72" w:rsidRDefault="00621438" w:rsidP="0062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72">
        <w:rPr>
          <w:rFonts w:ascii="Times New Roman" w:hAnsi="Times New Roman" w:cs="Times New Roman"/>
          <w:b/>
          <w:sz w:val="28"/>
          <w:szCs w:val="28"/>
        </w:rPr>
        <w:t>с 01.07.2022</w:t>
      </w:r>
    </w:p>
    <w:p w:rsidR="00621438" w:rsidRDefault="00621438" w:rsidP="006214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1438" w:rsidRDefault="00621438" w:rsidP="00391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Расчёт произведён на основании постановления администрации городского округа Тольятти № 3727-п/1 от 08.12.2021 «Об утверждении базового размера платы за пользованием жилым помещением (платы за наём) по договорам социального найма и договорам найма жилых помещений муниципального жилищного фонда городского округа Тольятти на 2022 год», приказов министерства энергетики и жилищно-коммунального хозяйства Самарской области от 20.06.2016 № 131 </w:t>
      </w:r>
      <w:r w:rsidR="00424F8A">
        <w:rPr>
          <w:rFonts w:ascii="Times New Roman" w:hAnsi="Times New Roman" w:cs="Times New Roman"/>
        </w:rPr>
        <w:t xml:space="preserve">(с изменениями от 15.03.2018 № 64) «Об утверждении нормативов потребления коммунальной услуги по отоплению» от 26.11.2015 № 447 (с изменениями от 16.05.2017 № 121) «Об утверждении нормативов потребления коммунальных услуг по холодному водоснабжению, горячему водоснабжению и водоотведению»,  </w:t>
      </w:r>
      <w:r w:rsidR="00B6531F">
        <w:rPr>
          <w:rFonts w:ascii="Times New Roman" w:hAnsi="Times New Roman" w:cs="Times New Roman"/>
        </w:rPr>
        <w:t xml:space="preserve">от </w:t>
      </w:r>
      <w:r w:rsidR="00424F8A">
        <w:rPr>
          <w:rFonts w:ascii="Times New Roman" w:hAnsi="Times New Roman" w:cs="Times New Roman"/>
        </w:rPr>
        <w:t xml:space="preserve">30.06.2016 № 139 (с изменениями от 16.05.2017 № 123) «Об установлении нормативов потребления коммунальной услуги по электроснабжению на территории Самарской области» от 16.05.2017 </w:t>
      </w:r>
      <w:r w:rsidR="006903B3">
        <w:rPr>
          <w:rFonts w:ascii="Times New Roman" w:hAnsi="Times New Roman" w:cs="Times New Roman"/>
        </w:rPr>
        <w:t xml:space="preserve">№ 119 (с изменениями от 21.11.2018 № 451) «Об установлении нормативов расхода тепловой энергии. и спользуемой на подогрев холодной воды для предоставления коммунальной услуги по горячему водоснабжению в жилых помещениях», от 18.12.2018 № 945 (с изменениями от 17.12.2019) «Об установлении тарифов </w:t>
      </w:r>
      <w:r w:rsidR="000941A6">
        <w:rPr>
          <w:rFonts w:ascii="Times New Roman" w:hAnsi="Times New Roman" w:cs="Times New Roman"/>
        </w:rPr>
        <w:t>на горячую воду в открытой системе теплоснабжении (горячего водоснабжения) и закрытой системе горячего водоснабжения для филиала Самарский ПАО  «Т плюс», приказов департамента ценового и тарифного регулирования Самарской области от 10.12.2021 № 652 «Об установлении цен (тарифов) на электрическую энергию поставляемую населению и приравненных к нему категориям потребителей</w:t>
      </w:r>
      <w:r w:rsidR="0080290C">
        <w:rPr>
          <w:rFonts w:ascii="Times New Roman" w:hAnsi="Times New Roman" w:cs="Times New Roman"/>
        </w:rPr>
        <w:t xml:space="preserve"> по Самарской области, на 2022 год</w:t>
      </w:r>
      <w:r w:rsidR="006903B3">
        <w:rPr>
          <w:rFonts w:ascii="Times New Roman" w:hAnsi="Times New Roman" w:cs="Times New Roman"/>
        </w:rPr>
        <w:t>»</w:t>
      </w:r>
      <w:r w:rsidR="0080290C">
        <w:rPr>
          <w:rFonts w:ascii="Times New Roman" w:hAnsi="Times New Roman" w:cs="Times New Roman"/>
        </w:rPr>
        <w:t>, от 15.12.2021 № 721 «О корректировке тарифов в сфере холодного водоснабжения и водоотведения для потребителей ООО «Волжские коммунальные системы» (ИНН 6312101799), городской округ Тольятти.</w:t>
      </w:r>
    </w:p>
    <w:p w:rsidR="0080290C" w:rsidRDefault="0080290C" w:rsidP="00621438">
      <w:pPr>
        <w:spacing w:after="0" w:line="240" w:lineRule="auto"/>
        <w:rPr>
          <w:rFonts w:ascii="Times New Roman" w:hAnsi="Times New Roman" w:cs="Times New Roman"/>
        </w:rPr>
      </w:pPr>
    </w:p>
    <w:p w:rsidR="0080290C" w:rsidRPr="005A6F72" w:rsidRDefault="0080290C" w:rsidP="00B65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2">
        <w:rPr>
          <w:rFonts w:ascii="Times New Roman" w:hAnsi="Times New Roman" w:cs="Times New Roman"/>
          <w:sz w:val="28"/>
          <w:szCs w:val="28"/>
        </w:rPr>
        <w:t>Цены и услуги за проживание в общежитиях ТГУ</w:t>
      </w:r>
    </w:p>
    <w:p w:rsidR="0080290C" w:rsidRPr="005A6F72" w:rsidRDefault="00B6531F" w:rsidP="00B65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F72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36"/>
        <w:gridCol w:w="2136"/>
        <w:gridCol w:w="2137"/>
        <w:gridCol w:w="3372"/>
      </w:tblGrid>
      <w:tr w:rsidR="0080290C" w:rsidRPr="005A6F72" w:rsidTr="00B6531F">
        <w:trPr>
          <w:trHeight w:val="506"/>
        </w:trPr>
        <w:tc>
          <w:tcPr>
            <w:tcW w:w="817" w:type="dxa"/>
            <w:vAlign w:val="center"/>
          </w:tcPr>
          <w:p w:rsidR="0080290C" w:rsidRPr="005A6F72" w:rsidRDefault="0080290C" w:rsidP="008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36" w:type="dxa"/>
            <w:vAlign w:val="center"/>
          </w:tcPr>
          <w:p w:rsidR="0080290C" w:rsidRPr="005A6F72" w:rsidRDefault="0080290C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136" w:type="dxa"/>
            <w:vAlign w:val="center"/>
          </w:tcPr>
          <w:p w:rsidR="0080290C" w:rsidRPr="005A6F72" w:rsidRDefault="0080290C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</w:p>
        </w:tc>
        <w:tc>
          <w:tcPr>
            <w:tcW w:w="2137" w:type="dxa"/>
            <w:vAlign w:val="center"/>
          </w:tcPr>
          <w:p w:rsidR="0080290C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Общежитие № 2</w:t>
            </w:r>
          </w:p>
        </w:tc>
        <w:tc>
          <w:tcPr>
            <w:tcW w:w="3372" w:type="dxa"/>
            <w:vAlign w:val="center"/>
          </w:tcPr>
          <w:p w:rsidR="0080290C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Общежитие № 1</w:t>
            </w:r>
          </w:p>
        </w:tc>
      </w:tr>
      <w:tr w:rsidR="00B6531F" w:rsidRPr="005A6F72" w:rsidTr="00B6531F">
        <w:trPr>
          <w:trHeight w:val="506"/>
        </w:trPr>
        <w:tc>
          <w:tcPr>
            <w:tcW w:w="817" w:type="dxa"/>
            <w:vAlign w:val="center"/>
          </w:tcPr>
          <w:p w:rsidR="00B6531F" w:rsidRPr="005A6F72" w:rsidRDefault="00B6531F" w:rsidP="008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Плата за наём жилья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За 1 кв.метр  общей площади в месяц</w:t>
            </w:r>
          </w:p>
        </w:tc>
        <w:tc>
          <w:tcPr>
            <w:tcW w:w="2137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9,34</w:t>
            </w:r>
          </w:p>
        </w:tc>
        <w:tc>
          <w:tcPr>
            <w:tcW w:w="3372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9,34</w:t>
            </w:r>
          </w:p>
        </w:tc>
      </w:tr>
      <w:tr w:rsidR="00B6531F" w:rsidRPr="005A6F72" w:rsidTr="00B6531F">
        <w:trPr>
          <w:trHeight w:val="506"/>
        </w:trPr>
        <w:tc>
          <w:tcPr>
            <w:tcW w:w="817" w:type="dxa"/>
            <w:vAlign w:val="center"/>
          </w:tcPr>
          <w:p w:rsidR="00B6531F" w:rsidRPr="005A6F72" w:rsidRDefault="00B6531F" w:rsidP="008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За 1 кв.метр  общей площади в месяц</w:t>
            </w:r>
          </w:p>
        </w:tc>
        <w:tc>
          <w:tcPr>
            <w:tcW w:w="2137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  <w:tc>
          <w:tcPr>
            <w:tcW w:w="3372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B6531F" w:rsidRPr="005A6F72" w:rsidTr="00B6531F">
        <w:trPr>
          <w:trHeight w:val="506"/>
        </w:trPr>
        <w:tc>
          <w:tcPr>
            <w:tcW w:w="817" w:type="dxa"/>
            <w:vAlign w:val="center"/>
          </w:tcPr>
          <w:p w:rsidR="00B6531F" w:rsidRPr="005A6F72" w:rsidRDefault="00B6531F" w:rsidP="008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 (компонент на тепловую энергию)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На 1 чел. в месяц</w:t>
            </w:r>
          </w:p>
        </w:tc>
        <w:tc>
          <w:tcPr>
            <w:tcW w:w="2137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277,13</w:t>
            </w:r>
          </w:p>
        </w:tc>
        <w:tc>
          <w:tcPr>
            <w:tcW w:w="3372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463,73</w:t>
            </w:r>
          </w:p>
        </w:tc>
      </w:tr>
      <w:tr w:rsidR="00B6531F" w:rsidRPr="005A6F72" w:rsidTr="00B6531F">
        <w:trPr>
          <w:trHeight w:val="506"/>
        </w:trPr>
        <w:tc>
          <w:tcPr>
            <w:tcW w:w="817" w:type="dxa"/>
            <w:vAlign w:val="center"/>
          </w:tcPr>
          <w:p w:rsidR="00B6531F" w:rsidRPr="005A6F72" w:rsidRDefault="00B6531F" w:rsidP="008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На 1 чел. в месяц</w:t>
            </w:r>
          </w:p>
        </w:tc>
        <w:tc>
          <w:tcPr>
            <w:tcW w:w="2137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194,86</w:t>
            </w:r>
          </w:p>
        </w:tc>
        <w:tc>
          <w:tcPr>
            <w:tcW w:w="3372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293,66</w:t>
            </w:r>
          </w:p>
        </w:tc>
      </w:tr>
      <w:tr w:rsidR="00B6531F" w:rsidRPr="005A6F72" w:rsidTr="00B6531F">
        <w:trPr>
          <w:trHeight w:val="506"/>
        </w:trPr>
        <w:tc>
          <w:tcPr>
            <w:tcW w:w="817" w:type="dxa"/>
            <w:vAlign w:val="center"/>
          </w:tcPr>
          <w:p w:rsidR="00B6531F" w:rsidRPr="005A6F72" w:rsidRDefault="00B6531F" w:rsidP="008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На 1 чел. в месяц</w:t>
            </w:r>
          </w:p>
        </w:tc>
        <w:tc>
          <w:tcPr>
            <w:tcW w:w="2137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310,29</w:t>
            </w:r>
          </w:p>
        </w:tc>
        <w:tc>
          <w:tcPr>
            <w:tcW w:w="3372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467,62</w:t>
            </w:r>
          </w:p>
        </w:tc>
      </w:tr>
      <w:tr w:rsidR="00B6531F" w:rsidRPr="005A6F72" w:rsidTr="00B6531F">
        <w:trPr>
          <w:trHeight w:val="506"/>
        </w:trPr>
        <w:tc>
          <w:tcPr>
            <w:tcW w:w="817" w:type="dxa"/>
            <w:vAlign w:val="center"/>
          </w:tcPr>
          <w:p w:rsidR="00B6531F" w:rsidRPr="005A6F72" w:rsidRDefault="00B6531F" w:rsidP="008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136" w:type="dxa"/>
            <w:vAlign w:val="center"/>
          </w:tcPr>
          <w:p w:rsidR="00B6531F" w:rsidRPr="005A6F72" w:rsidRDefault="00B6531F" w:rsidP="00B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На 1 чел. в месяц</w:t>
            </w:r>
          </w:p>
        </w:tc>
        <w:tc>
          <w:tcPr>
            <w:tcW w:w="2137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607,24</w:t>
            </w:r>
          </w:p>
        </w:tc>
        <w:tc>
          <w:tcPr>
            <w:tcW w:w="3372" w:type="dxa"/>
            <w:vAlign w:val="center"/>
          </w:tcPr>
          <w:p w:rsidR="00B6531F" w:rsidRPr="005A6F72" w:rsidRDefault="00B6531F" w:rsidP="00B6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72">
              <w:rPr>
                <w:rFonts w:ascii="Times New Roman" w:hAnsi="Times New Roman" w:cs="Times New Roman"/>
                <w:sz w:val="28"/>
                <w:szCs w:val="28"/>
              </w:rPr>
              <w:t>607,24</w:t>
            </w:r>
          </w:p>
        </w:tc>
      </w:tr>
    </w:tbl>
    <w:p w:rsidR="0080290C" w:rsidRPr="00621438" w:rsidRDefault="0080290C" w:rsidP="006214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1438" w:rsidRPr="00621438" w:rsidRDefault="00621438" w:rsidP="00621438">
      <w:pPr>
        <w:spacing w:after="0" w:line="240" w:lineRule="auto"/>
        <w:rPr>
          <w:rFonts w:ascii="Times New Roman" w:hAnsi="Times New Roman" w:cs="Times New Roman"/>
        </w:rPr>
      </w:pPr>
    </w:p>
    <w:p w:rsidR="00DC5FD9" w:rsidRDefault="00DC5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C5FD9" w:rsidRPr="00B716D0" w:rsidRDefault="00DC5FD9" w:rsidP="00DC5FD9">
      <w:pPr>
        <w:jc w:val="center"/>
        <w:rPr>
          <w:rFonts w:ascii="Times New Roman" w:hAnsi="Times New Roman" w:cs="Times New Roman"/>
          <w:sz w:val="32"/>
          <w:szCs w:val="32"/>
        </w:rPr>
      </w:pPr>
      <w:r w:rsidRPr="00B716D0">
        <w:rPr>
          <w:rFonts w:ascii="Times New Roman" w:hAnsi="Times New Roman" w:cs="Times New Roman"/>
          <w:sz w:val="32"/>
          <w:szCs w:val="32"/>
        </w:rPr>
        <w:lastRenderedPageBreak/>
        <w:t>Расчёт оплаты электроэнергии</w:t>
      </w:r>
    </w:p>
    <w:p w:rsidR="00DC5FD9" w:rsidRPr="003F128E" w:rsidRDefault="00DC5FD9" w:rsidP="00DC5F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5FD9" w:rsidRPr="003F128E" w:rsidTr="00494D00">
        <w:tc>
          <w:tcPr>
            <w:tcW w:w="2336" w:type="dxa"/>
            <w:vMerge w:val="restart"/>
            <w:vAlign w:val="center"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Кол-во проживающих</w:t>
            </w:r>
          </w:p>
        </w:tc>
        <w:tc>
          <w:tcPr>
            <w:tcW w:w="7009" w:type="dxa"/>
            <w:gridSpan w:val="3"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Стоимость оплаты электроэнергии в месяц</w:t>
            </w:r>
          </w:p>
        </w:tc>
      </w:tr>
      <w:tr w:rsidR="00DC5FD9" w:rsidRPr="003F128E" w:rsidTr="00494D00">
        <w:tc>
          <w:tcPr>
            <w:tcW w:w="2336" w:type="dxa"/>
            <w:vMerge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Норма эл/снабжения</w:t>
            </w:r>
          </w:p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  <w:tc>
          <w:tcPr>
            <w:tcW w:w="2336" w:type="dxa"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Тариф.</w:t>
            </w:r>
          </w:p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37" w:type="dxa"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C5FD9" w:rsidRPr="003F128E" w:rsidTr="00494D00">
        <w:tc>
          <w:tcPr>
            <w:tcW w:w="2336" w:type="dxa"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336" w:type="dxa"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2337" w:type="dxa"/>
          </w:tcPr>
          <w:p w:rsidR="00DC5FD9" w:rsidRPr="003F128E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8E">
              <w:rPr>
                <w:rFonts w:ascii="Times New Roman" w:hAnsi="Times New Roman" w:cs="Times New Roman"/>
                <w:sz w:val="28"/>
                <w:szCs w:val="28"/>
              </w:rPr>
              <w:t>607.24</w:t>
            </w:r>
          </w:p>
        </w:tc>
      </w:tr>
    </w:tbl>
    <w:p w:rsidR="00DC5FD9" w:rsidRDefault="00DC5FD9" w:rsidP="00DC5FD9">
      <w:pPr>
        <w:rPr>
          <w:rFonts w:ascii="Times New Roman" w:hAnsi="Times New Roman" w:cs="Times New Roman"/>
          <w:sz w:val="28"/>
          <w:szCs w:val="28"/>
        </w:rPr>
      </w:pPr>
    </w:p>
    <w:p w:rsidR="00DC5FD9" w:rsidRDefault="00DC5FD9" w:rsidP="00DC5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обеспеченности жилым помещением в общежитии 6 метров.</w:t>
      </w:r>
    </w:p>
    <w:p w:rsidR="00DC5FD9" w:rsidRDefault="00DC5FD9" w:rsidP="00DC5FD9">
      <w:pPr>
        <w:rPr>
          <w:rFonts w:ascii="Times New Roman" w:hAnsi="Times New Roman" w:cs="Times New Roman"/>
          <w:sz w:val="28"/>
          <w:szCs w:val="28"/>
        </w:rPr>
      </w:pPr>
    </w:p>
    <w:p w:rsidR="00DC5FD9" w:rsidRDefault="00DC5FD9" w:rsidP="00DC5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университета установить коэффициент 0,5 (рекомендации Министерства образования и науки РФ)</w:t>
      </w:r>
    </w:p>
    <w:p w:rsidR="00DC5FD9" w:rsidRDefault="00DC5FD9" w:rsidP="00DC5FD9">
      <w:pPr>
        <w:rPr>
          <w:rFonts w:ascii="Times New Roman" w:hAnsi="Times New Roman" w:cs="Times New Roman"/>
          <w:sz w:val="28"/>
          <w:szCs w:val="28"/>
        </w:rPr>
      </w:pPr>
    </w:p>
    <w:p w:rsidR="00DC5FD9" w:rsidRDefault="00DC5FD9" w:rsidP="00DC5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проживание в общежитиях ТГУ для обучающихся университета(руб.)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977"/>
      </w:tblGrid>
      <w:tr w:rsidR="00DC5FD9" w:rsidTr="00494D00">
        <w:tc>
          <w:tcPr>
            <w:tcW w:w="704" w:type="dxa"/>
            <w:vAlign w:val="center"/>
          </w:tcPr>
          <w:p w:rsidR="00DC5FD9" w:rsidRPr="00B716D0" w:rsidRDefault="00DC5FD9" w:rsidP="00494D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FD9" w:rsidRPr="00B716D0" w:rsidRDefault="00DC5FD9" w:rsidP="00494D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DC5FD9" w:rsidRPr="00B716D0" w:rsidRDefault="00DC5FD9" w:rsidP="00494D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DC5FD9" w:rsidRPr="00B716D0" w:rsidRDefault="00DC5FD9" w:rsidP="00494D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D0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№ 2</w:t>
            </w:r>
          </w:p>
          <w:p w:rsidR="00DC5FD9" w:rsidRPr="00B716D0" w:rsidRDefault="00DC5FD9" w:rsidP="00494D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D0">
              <w:rPr>
                <w:rFonts w:ascii="Times New Roman" w:hAnsi="Times New Roman" w:cs="Times New Roman"/>
                <w:b/>
                <w:sz w:val="28"/>
                <w:szCs w:val="28"/>
              </w:rPr>
              <w:t>(6 кв.м.)</w:t>
            </w:r>
          </w:p>
        </w:tc>
        <w:tc>
          <w:tcPr>
            <w:tcW w:w="2977" w:type="dxa"/>
            <w:vAlign w:val="center"/>
          </w:tcPr>
          <w:p w:rsidR="00DC5FD9" w:rsidRPr="00B716D0" w:rsidRDefault="00DC5FD9" w:rsidP="00494D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D0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№ 1</w:t>
            </w:r>
          </w:p>
          <w:p w:rsidR="00DC5FD9" w:rsidRPr="00B716D0" w:rsidRDefault="00DC5FD9" w:rsidP="00494D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D0">
              <w:rPr>
                <w:rFonts w:ascii="Times New Roman" w:hAnsi="Times New Roman" w:cs="Times New Roman"/>
                <w:b/>
                <w:sz w:val="28"/>
                <w:szCs w:val="28"/>
              </w:rPr>
              <w:t>(6 кв.м.)</w:t>
            </w:r>
          </w:p>
        </w:tc>
      </w:tr>
      <w:tr w:rsidR="00DC5FD9" w:rsidTr="00494D00">
        <w:tc>
          <w:tcPr>
            <w:tcW w:w="704" w:type="dxa"/>
            <w:vAlign w:val="center"/>
          </w:tcPr>
          <w:p w:rsidR="00DC5FD9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C5FD9" w:rsidRDefault="00DC5FD9" w:rsidP="004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стоимость за проживание в общежитиях ТГУ (6 кв.м.)</w:t>
            </w:r>
          </w:p>
        </w:tc>
        <w:tc>
          <w:tcPr>
            <w:tcW w:w="2976" w:type="dxa"/>
            <w:vAlign w:val="center"/>
          </w:tcPr>
          <w:p w:rsidR="00DC5FD9" w:rsidRPr="00B716D0" w:rsidRDefault="00DC5FD9" w:rsidP="00494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16D0">
              <w:rPr>
                <w:rFonts w:ascii="Times New Roman" w:hAnsi="Times New Roman" w:cs="Times New Roman"/>
                <w:sz w:val="32"/>
                <w:szCs w:val="32"/>
              </w:rPr>
              <w:t>1605,4</w:t>
            </w:r>
          </w:p>
        </w:tc>
        <w:tc>
          <w:tcPr>
            <w:tcW w:w="2977" w:type="dxa"/>
            <w:vAlign w:val="center"/>
          </w:tcPr>
          <w:p w:rsidR="00DC5FD9" w:rsidRPr="00B716D0" w:rsidRDefault="00DC5FD9" w:rsidP="00494D00">
            <w:pPr>
              <w:ind w:left="607" w:hanging="60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16D0">
              <w:rPr>
                <w:rFonts w:ascii="Times New Roman" w:hAnsi="Times New Roman" w:cs="Times New Roman"/>
                <w:sz w:val="32"/>
                <w:szCs w:val="32"/>
              </w:rPr>
              <w:t>2048,13</w:t>
            </w:r>
          </w:p>
        </w:tc>
      </w:tr>
      <w:tr w:rsidR="00DC5FD9" w:rsidTr="00494D00">
        <w:tc>
          <w:tcPr>
            <w:tcW w:w="704" w:type="dxa"/>
            <w:vAlign w:val="center"/>
          </w:tcPr>
          <w:p w:rsidR="00DC5FD9" w:rsidRDefault="00DC5FD9" w:rsidP="0049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C5FD9" w:rsidRDefault="00DC5FD9" w:rsidP="0049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проживание в общежитиях для обучающихся ТГУ (коэффициент 0,5)</w:t>
            </w:r>
          </w:p>
        </w:tc>
        <w:tc>
          <w:tcPr>
            <w:tcW w:w="2976" w:type="dxa"/>
            <w:vAlign w:val="center"/>
          </w:tcPr>
          <w:p w:rsidR="00DC5FD9" w:rsidRPr="00B716D0" w:rsidRDefault="00DC5FD9" w:rsidP="00494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16D0">
              <w:rPr>
                <w:rFonts w:ascii="Times New Roman" w:hAnsi="Times New Roman" w:cs="Times New Roman"/>
                <w:sz w:val="32"/>
                <w:szCs w:val="32"/>
              </w:rPr>
              <w:t>802,7</w:t>
            </w:r>
          </w:p>
        </w:tc>
        <w:tc>
          <w:tcPr>
            <w:tcW w:w="2977" w:type="dxa"/>
            <w:vAlign w:val="center"/>
          </w:tcPr>
          <w:p w:rsidR="00DC5FD9" w:rsidRPr="00B716D0" w:rsidRDefault="00DC5FD9" w:rsidP="00494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16D0">
              <w:rPr>
                <w:rFonts w:ascii="Times New Roman" w:hAnsi="Times New Roman" w:cs="Times New Roman"/>
                <w:sz w:val="32"/>
                <w:szCs w:val="32"/>
              </w:rPr>
              <w:t>1024,06</w:t>
            </w:r>
          </w:p>
        </w:tc>
      </w:tr>
    </w:tbl>
    <w:p w:rsidR="00621438" w:rsidRDefault="00621438"/>
    <w:sectPr w:rsidR="00621438" w:rsidSect="00621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EF"/>
    <w:rsid w:val="000941A6"/>
    <w:rsid w:val="00232F8F"/>
    <w:rsid w:val="0039185B"/>
    <w:rsid w:val="00424F8A"/>
    <w:rsid w:val="005A6F72"/>
    <w:rsid w:val="00615B68"/>
    <w:rsid w:val="00621438"/>
    <w:rsid w:val="006903B3"/>
    <w:rsid w:val="0080290C"/>
    <w:rsid w:val="008310FA"/>
    <w:rsid w:val="00A62891"/>
    <w:rsid w:val="00AE7ABD"/>
    <w:rsid w:val="00B6531F"/>
    <w:rsid w:val="00BE45EF"/>
    <w:rsid w:val="00D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0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0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4678-4969-43E1-8328-59C2F169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Maru</cp:lastModifiedBy>
  <cp:revision>2</cp:revision>
  <dcterms:created xsi:type="dcterms:W3CDTF">2022-09-06T18:28:00Z</dcterms:created>
  <dcterms:modified xsi:type="dcterms:W3CDTF">2022-09-06T18:28:00Z</dcterms:modified>
</cp:coreProperties>
</file>